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7E60" w14:textId="589CD110" w:rsidR="00497409" w:rsidRDefault="00497409" w:rsidP="00497409">
      <w:pPr>
        <w:pStyle w:val="berschrift3"/>
        <w:rPr>
          <w:rStyle w:val="berschrift2Zchn"/>
          <w:color w:val="3F3F3F" w:themeColor="text1"/>
          <w:sz w:val="24"/>
          <w:szCs w:val="24"/>
        </w:rPr>
      </w:pPr>
      <w:r w:rsidRPr="00497409">
        <w:rPr>
          <w:rStyle w:val="berschrift2Zchn"/>
          <w:color w:val="3F3F3F" w:themeColor="text1"/>
          <w:sz w:val="24"/>
          <w:szCs w:val="24"/>
        </w:rPr>
        <w:t xml:space="preserve">Tipps </w:t>
      </w:r>
      <w:r w:rsidR="00914119">
        <w:rPr>
          <w:rStyle w:val="berschrift2Zchn"/>
          <w:color w:val="3F3F3F" w:themeColor="text1"/>
          <w:sz w:val="24"/>
          <w:szCs w:val="24"/>
        </w:rPr>
        <w:t>und</w:t>
      </w:r>
      <w:r w:rsidRPr="00497409">
        <w:rPr>
          <w:rStyle w:val="berschrift2Zchn"/>
          <w:color w:val="3F3F3F" w:themeColor="text1"/>
          <w:sz w:val="24"/>
          <w:szCs w:val="24"/>
        </w:rPr>
        <w:t xml:space="preserve"> Tools: Analyse der Ausgangssituation</w:t>
      </w:r>
    </w:p>
    <w:p w14:paraId="3063C320" w14:textId="2F2A38D1" w:rsidR="00011ABC" w:rsidRDefault="00497409" w:rsidP="00497409">
      <w:pPr>
        <w:pStyle w:val="berschrift1"/>
      </w:pPr>
      <w:r w:rsidRPr="00497409">
        <w:t>Erfassungstabelle mit Kernelementen</w:t>
      </w:r>
    </w:p>
    <w:p w14:paraId="507E10F6" w14:textId="77777777" w:rsidR="00497409" w:rsidRDefault="00497409" w:rsidP="004974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53"/>
      </w:tblGrid>
      <w:tr w:rsidR="00497409" w14:paraId="7149F715" w14:textId="77777777" w:rsidTr="00497409">
        <w:tc>
          <w:tcPr>
            <w:tcW w:w="2830" w:type="dxa"/>
            <w:tcBorders>
              <w:top w:val="single" w:sz="4" w:space="0" w:color="auto"/>
              <w:bottom w:val="double" w:sz="4" w:space="0" w:color="auto"/>
            </w:tcBorders>
            <w:shd w:val="clear" w:color="auto" w:fill="0ABAEE" w:themeFill="accent1"/>
          </w:tcPr>
          <w:p w14:paraId="6ADBDF35" w14:textId="77777777" w:rsidR="00497409" w:rsidRPr="00497409" w:rsidRDefault="00497409" w:rsidP="0049740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7409">
              <w:rPr>
                <w:b/>
                <w:bCs/>
                <w:color w:val="FFFFFF" w:themeColor="background1"/>
                <w:sz w:val="22"/>
                <w:szCs w:val="22"/>
              </w:rPr>
              <w:t>Kernelement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clear" w:color="auto" w:fill="0ABAEE" w:themeFill="accent1"/>
          </w:tcPr>
          <w:p w14:paraId="100EF1FD" w14:textId="77777777" w:rsidR="00497409" w:rsidRPr="00497409" w:rsidRDefault="00497409" w:rsidP="0049740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7409">
              <w:rPr>
                <w:b/>
                <w:bCs/>
                <w:color w:val="FFFFFF" w:themeColor="background1"/>
                <w:sz w:val="22"/>
                <w:szCs w:val="22"/>
              </w:rPr>
              <w:t>Analog-digitale Bildungslandschaft (BLS)</w:t>
            </w:r>
          </w:p>
        </w:tc>
        <w:tc>
          <w:tcPr>
            <w:tcW w:w="3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0ABAEE" w:themeFill="accent1"/>
          </w:tcPr>
          <w:p w14:paraId="28662298" w14:textId="77777777" w:rsidR="00497409" w:rsidRPr="00497409" w:rsidRDefault="00497409" w:rsidP="0049740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7409">
              <w:rPr>
                <w:b/>
                <w:bCs/>
                <w:color w:val="FFFFFF" w:themeColor="background1"/>
                <w:sz w:val="22"/>
                <w:szCs w:val="22"/>
              </w:rPr>
              <w:t>Themenschwerpunkt (TS)</w:t>
            </w:r>
          </w:p>
        </w:tc>
      </w:tr>
      <w:tr w:rsidR="00497409" w14:paraId="0C8ADC0E" w14:textId="77777777" w:rsidTr="00497409">
        <w:tc>
          <w:tcPr>
            <w:tcW w:w="2830" w:type="dxa"/>
            <w:tcBorders>
              <w:top w:val="double" w:sz="4" w:space="0" w:color="auto"/>
            </w:tcBorders>
            <w:shd w:val="clear" w:color="auto" w:fill="D9E0E6" w:themeFill="background2"/>
          </w:tcPr>
          <w:p w14:paraId="3D98E6FA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Strategische Ziele</w:t>
            </w:r>
          </w:p>
          <w:p w14:paraId="2DE1D286" w14:textId="77777777" w:rsidR="00497409" w:rsidRDefault="00497409" w:rsidP="00F1190A">
            <w:r>
              <w:t>Welches sind die strategischen Ziele für Ihre BLS/TS?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4B562004" w14:textId="5CF77209" w:rsidR="00497409" w:rsidRPr="00FA6F18" w:rsidRDefault="00497409" w:rsidP="00F1190A">
            <w:pPr>
              <w:rPr>
                <w:rFonts w:cs="Open Sans"/>
                <w:i/>
                <w:iCs/>
                <w:sz w:val="16"/>
                <w:szCs w:val="16"/>
              </w:rPr>
            </w:pPr>
            <w:r w:rsidRPr="00FA6F18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 xml:space="preserve">z. B. es gibt ein kommunales  Bildungsverständnis, das um Potenziale und Herausforderungen digitaler Bildung erweitert werden </w:t>
            </w:r>
            <w:proofErr w:type="gramStart"/>
            <w:r w:rsidRPr="00FA6F18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muss</w:t>
            </w:r>
            <w:proofErr w:type="gramEnd"/>
          </w:p>
        </w:tc>
        <w:tc>
          <w:tcPr>
            <w:tcW w:w="3253" w:type="dxa"/>
            <w:tcBorders>
              <w:top w:val="double" w:sz="4" w:space="0" w:color="auto"/>
            </w:tcBorders>
          </w:tcPr>
          <w:p w14:paraId="42172247" w14:textId="1BDEAD98" w:rsidR="00497409" w:rsidRPr="00497409" w:rsidRDefault="00497409" w:rsidP="00F1190A">
            <w:pPr>
              <w:rPr>
                <w:rFonts w:cs="Open Sans"/>
                <w:i/>
                <w:iCs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verschiedene Ämter haben sich auf Ziele der Nachhaltigkeitsbildung geeinigt.</w:t>
            </w:r>
            <w:r w:rsidRPr="00497409">
              <w:rPr>
                <w:rFonts w:cs="Open Sans"/>
                <w:i/>
                <w:iCs/>
              </w:rPr>
              <w:t xml:space="preserve"> </w:t>
            </w:r>
          </w:p>
        </w:tc>
      </w:tr>
      <w:tr w:rsidR="00497409" w14:paraId="51EDF976" w14:textId="77777777" w:rsidTr="00497409">
        <w:tc>
          <w:tcPr>
            <w:tcW w:w="2830" w:type="dxa"/>
            <w:shd w:val="clear" w:color="auto" w:fill="D9E0E6" w:themeFill="background2"/>
          </w:tcPr>
          <w:p w14:paraId="4628CBE5" w14:textId="77777777" w:rsidR="00497409" w:rsidRPr="00EA5911" w:rsidRDefault="00497409" w:rsidP="00F1190A">
            <w:pPr>
              <w:rPr>
                <w:b/>
                <w:bCs/>
              </w:rPr>
            </w:pPr>
            <w:proofErr w:type="spellStart"/>
            <w:r w:rsidRPr="00EA5911">
              <w:rPr>
                <w:b/>
                <w:bCs/>
              </w:rPr>
              <w:t>Datenbasierung</w:t>
            </w:r>
            <w:proofErr w:type="spellEnd"/>
          </w:p>
          <w:p w14:paraId="2622DC9F" w14:textId="77777777" w:rsidR="00497409" w:rsidRDefault="00497409" w:rsidP="00F1190A">
            <w:r>
              <w:t>Inwieweit werden Daten für die Entwicklung der BLS/TS genutzt?</w:t>
            </w:r>
          </w:p>
        </w:tc>
        <w:tc>
          <w:tcPr>
            <w:tcW w:w="3261" w:type="dxa"/>
          </w:tcPr>
          <w:p w14:paraId="22767DBB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  <w:tc>
          <w:tcPr>
            <w:tcW w:w="3253" w:type="dxa"/>
          </w:tcPr>
          <w:p w14:paraId="36C22ABA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2B4A05A5" w14:textId="77777777" w:rsidTr="00497409">
        <w:tc>
          <w:tcPr>
            <w:tcW w:w="2830" w:type="dxa"/>
            <w:shd w:val="clear" w:color="auto" w:fill="D9E0E6" w:themeFill="background2"/>
          </w:tcPr>
          <w:p w14:paraId="3188002E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Interne Kooperation</w:t>
            </w:r>
          </w:p>
          <w:p w14:paraId="497BB628" w14:textId="77777777" w:rsidR="00497409" w:rsidRDefault="00497409" w:rsidP="00F1190A">
            <w:r>
              <w:t>Wie ist die Zusammenarbeit der Ämter organisiert?</w:t>
            </w:r>
          </w:p>
        </w:tc>
        <w:tc>
          <w:tcPr>
            <w:tcW w:w="3261" w:type="dxa"/>
          </w:tcPr>
          <w:p w14:paraId="2A080761" w14:textId="48B67064" w:rsidR="00497409" w:rsidRPr="00497409" w:rsidRDefault="00497409" w:rsidP="00F1190A">
            <w:pPr>
              <w:rPr>
                <w:rFonts w:cs="Open Sans"/>
                <w:i/>
                <w:iCs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Wenn es einen Anlass gibt, treffen sich einzelne Ämter</w:t>
            </w:r>
            <w:r w:rsidRPr="00497409">
              <w:rPr>
                <w:rFonts w:cs="Open Sans"/>
                <w:i/>
                <w:iCs/>
              </w:rPr>
              <w:t xml:space="preserve"> </w:t>
            </w:r>
          </w:p>
        </w:tc>
        <w:tc>
          <w:tcPr>
            <w:tcW w:w="3253" w:type="dxa"/>
          </w:tcPr>
          <w:p w14:paraId="110FEED4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370509BE" w14:textId="77777777" w:rsidTr="00497409">
        <w:tc>
          <w:tcPr>
            <w:tcW w:w="2830" w:type="dxa"/>
            <w:shd w:val="clear" w:color="auto" w:fill="D9E0E6" w:themeFill="background2"/>
          </w:tcPr>
          <w:p w14:paraId="51C7617C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Externe Kooperation</w:t>
            </w:r>
          </w:p>
          <w:p w14:paraId="68F3A404" w14:textId="77777777" w:rsidR="00497409" w:rsidRDefault="00497409" w:rsidP="00F1190A">
            <w:r>
              <w:t>Wie ist die Zusammenarbeit mit externen Akteuren organisiert?</w:t>
            </w:r>
          </w:p>
        </w:tc>
        <w:tc>
          <w:tcPr>
            <w:tcW w:w="3261" w:type="dxa"/>
          </w:tcPr>
          <w:p w14:paraId="65E822B7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  <w:tc>
          <w:tcPr>
            <w:tcW w:w="3253" w:type="dxa"/>
          </w:tcPr>
          <w:p w14:paraId="1588AA96" w14:textId="2DBF68CD" w:rsidR="00497409" w:rsidRPr="00497409" w:rsidRDefault="00497409" w:rsidP="00F1190A">
            <w:pPr>
              <w:rPr>
                <w:rFonts w:cs="Open Sans"/>
                <w:i/>
                <w:iCs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es gibt ein loses thematisches Netzwerk im Themenschwerpunkt</w:t>
            </w:r>
          </w:p>
        </w:tc>
      </w:tr>
      <w:tr w:rsidR="00497409" w14:paraId="4922256A" w14:textId="77777777" w:rsidTr="00497409">
        <w:tc>
          <w:tcPr>
            <w:tcW w:w="2830" w:type="dxa"/>
            <w:shd w:val="clear" w:color="auto" w:fill="D9E0E6" w:themeFill="background2"/>
          </w:tcPr>
          <w:p w14:paraId="5753A247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Koordination</w:t>
            </w:r>
          </w:p>
          <w:p w14:paraId="3E8558FB" w14:textId="77777777" w:rsidR="00497409" w:rsidRDefault="00497409" w:rsidP="00F1190A">
            <w:r>
              <w:t>Wie wird die Zusammenarbeit aller relevanten Akteure unterstützt?</w:t>
            </w:r>
          </w:p>
        </w:tc>
        <w:tc>
          <w:tcPr>
            <w:tcW w:w="3261" w:type="dxa"/>
          </w:tcPr>
          <w:p w14:paraId="1CB37133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  <w:tc>
          <w:tcPr>
            <w:tcW w:w="3253" w:type="dxa"/>
          </w:tcPr>
          <w:p w14:paraId="2B0A671A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0DB4998B" w14:textId="77777777" w:rsidTr="00497409">
        <w:tc>
          <w:tcPr>
            <w:tcW w:w="2830" w:type="dxa"/>
            <w:shd w:val="clear" w:color="auto" w:fill="D9E0E6" w:themeFill="background2"/>
          </w:tcPr>
          <w:p w14:paraId="3E022C99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Steuerung &amp; Lenkung</w:t>
            </w:r>
          </w:p>
          <w:p w14:paraId="7475C24B" w14:textId="77777777" w:rsidR="00497409" w:rsidRDefault="00497409" w:rsidP="00F1190A">
            <w:r>
              <w:t>Wie erfolgt die Steuerung der BLS/TS?</w:t>
            </w:r>
          </w:p>
        </w:tc>
        <w:tc>
          <w:tcPr>
            <w:tcW w:w="3261" w:type="dxa"/>
          </w:tcPr>
          <w:p w14:paraId="64ABB9D8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  <w:tc>
          <w:tcPr>
            <w:tcW w:w="3253" w:type="dxa"/>
          </w:tcPr>
          <w:p w14:paraId="2B058463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1B2D1489" w14:textId="77777777" w:rsidTr="00497409">
        <w:tc>
          <w:tcPr>
            <w:tcW w:w="2830" w:type="dxa"/>
            <w:shd w:val="clear" w:color="auto" w:fill="D9E0E6" w:themeFill="background2"/>
          </w:tcPr>
          <w:p w14:paraId="64731939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Öffentlichkeit &amp; Beteiligung</w:t>
            </w:r>
          </w:p>
          <w:p w14:paraId="2E9B9499" w14:textId="77777777" w:rsidR="00497409" w:rsidRDefault="00497409" w:rsidP="00F1190A">
            <w:r>
              <w:t>Wie werden Bildungsthemen in die Öffentlichkeit getragen und ggf. ein Dialog angestoßen? Wie wird Beteiligung sichergestellt?</w:t>
            </w:r>
          </w:p>
        </w:tc>
        <w:tc>
          <w:tcPr>
            <w:tcW w:w="3261" w:type="dxa"/>
          </w:tcPr>
          <w:p w14:paraId="21A072D9" w14:textId="23244B41" w:rsidR="00497409" w:rsidRPr="00497409" w:rsidRDefault="00497409" w:rsidP="00F1190A">
            <w:pPr>
              <w:rPr>
                <w:rFonts w:cs="Open Sans"/>
                <w:i/>
                <w:iCs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in der Presse wird anlassbezogen durch das Presseamt berichtet.</w:t>
            </w:r>
          </w:p>
        </w:tc>
        <w:tc>
          <w:tcPr>
            <w:tcW w:w="3253" w:type="dxa"/>
          </w:tcPr>
          <w:p w14:paraId="2362AA54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7D12223A" w14:textId="77777777" w:rsidTr="00497409">
        <w:tc>
          <w:tcPr>
            <w:tcW w:w="2830" w:type="dxa"/>
            <w:shd w:val="clear" w:color="auto" w:fill="D9E0E6" w:themeFill="background2"/>
          </w:tcPr>
          <w:p w14:paraId="2B799234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Qualitätsentwicklung</w:t>
            </w:r>
          </w:p>
          <w:p w14:paraId="71EAA4D6" w14:textId="77777777" w:rsidR="00497409" w:rsidRDefault="00497409" w:rsidP="00F1190A">
            <w:r>
              <w:t xml:space="preserve">Wie werden Erfolge überprüft und Maßnahmen nachgesteuert? Wie wird eine </w:t>
            </w:r>
            <w:r>
              <w:lastRenderedPageBreak/>
              <w:t xml:space="preserve">nachhaltige Qualitätsentwicklung gestaltet? </w:t>
            </w:r>
          </w:p>
        </w:tc>
        <w:tc>
          <w:tcPr>
            <w:tcW w:w="3261" w:type="dxa"/>
          </w:tcPr>
          <w:p w14:paraId="51C29EAD" w14:textId="4267BABB" w:rsidR="00497409" w:rsidRPr="0017184B" w:rsidRDefault="00497409" w:rsidP="00F1190A">
            <w:pPr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lastRenderedPageBreak/>
              <w:t xml:space="preserve">z. B. der Erfolg von Maßnahmen  wird ausschließlich mit der Anzahl an </w:t>
            </w:r>
            <w:proofErr w:type="spellStart"/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Teilnehmer:innen</w:t>
            </w:r>
            <w:proofErr w:type="spellEnd"/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 xml:space="preserve"> überprüft</w:t>
            </w:r>
          </w:p>
        </w:tc>
        <w:tc>
          <w:tcPr>
            <w:tcW w:w="3253" w:type="dxa"/>
          </w:tcPr>
          <w:p w14:paraId="324E3348" w14:textId="77777777" w:rsidR="00497409" w:rsidRPr="00497409" w:rsidRDefault="00497409" w:rsidP="00F1190A">
            <w:pPr>
              <w:rPr>
                <w:rFonts w:cs="Open Sans"/>
                <w:i/>
                <w:iCs/>
              </w:rPr>
            </w:pPr>
          </w:p>
        </w:tc>
      </w:tr>
      <w:tr w:rsidR="00497409" w14:paraId="63A2C33A" w14:textId="77777777" w:rsidTr="00497409">
        <w:tc>
          <w:tcPr>
            <w:tcW w:w="2830" w:type="dxa"/>
            <w:shd w:val="clear" w:color="auto" w:fill="D9E0E6" w:themeFill="background2"/>
          </w:tcPr>
          <w:p w14:paraId="3BB7F971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Bildungsprojekte &amp; Maßnahmen</w:t>
            </w:r>
          </w:p>
          <w:p w14:paraId="1BE92CF5" w14:textId="77777777" w:rsidR="00497409" w:rsidRDefault="00497409" w:rsidP="00F1190A">
            <w:r>
              <w:t>Welche Maßnahmen werden in dem Themenschwerpunkt durchgeführt?</w:t>
            </w:r>
          </w:p>
        </w:tc>
        <w:tc>
          <w:tcPr>
            <w:tcW w:w="3261" w:type="dxa"/>
          </w:tcPr>
          <w:p w14:paraId="5B6E82BA" w14:textId="77777777" w:rsidR="00497409" w:rsidRDefault="00497409" w:rsidP="00F1190A"/>
        </w:tc>
        <w:tc>
          <w:tcPr>
            <w:tcW w:w="3253" w:type="dxa"/>
          </w:tcPr>
          <w:p w14:paraId="3999FD9A" w14:textId="77777777" w:rsidR="00497409" w:rsidRDefault="00497409" w:rsidP="00F1190A"/>
        </w:tc>
      </w:tr>
      <w:tr w:rsidR="00497409" w14:paraId="66343281" w14:textId="77777777" w:rsidTr="00497409">
        <w:tc>
          <w:tcPr>
            <w:tcW w:w="2830" w:type="dxa"/>
            <w:tcBorders>
              <w:bottom w:val="thinThickSmallGap" w:sz="24" w:space="0" w:color="auto"/>
            </w:tcBorders>
            <w:shd w:val="clear" w:color="auto" w:fill="D9E0E6" w:themeFill="background2"/>
          </w:tcPr>
          <w:p w14:paraId="76287071" w14:textId="77777777" w:rsidR="00497409" w:rsidRPr="00EA5911" w:rsidRDefault="00497409" w:rsidP="00F1190A">
            <w:pPr>
              <w:rPr>
                <w:b/>
                <w:bCs/>
              </w:rPr>
            </w:pPr>
            <w:r w:rsidRPr="00EA5911">
              <w:rPr>
                <w:b/>
                <w:bCs/>
              </w:rPr>
              <w:t>Transfer</w:t>
            </w:r>
          </w:p>
          <w:p w14:paraId="086EA03B" w14:textId="77777777" w:rsidR="00497409" w:rsidRDefault="00497409" w:rsidP="00F1190A">
            <w:r>
              <w:t xml:space="preserve">Welche Vorbilder, Werkzeuge gibt es, die Ihre Arbeit erleichtern können? Welche guten Beispiele oder Erfahrungen können Sie nutzen oder an andere Kommunen weitergeben? 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14:paraId="1705B09B" w14:textId="77777777" w:rsidR="00497409" w:rsidRDefault="00497409" w:rsidP="00F1190A"/>
        </w:tc>
        <w:tc>
          <w:tcPr>
            <w:tcW w:w="3253" w:type="dxa"/>
            <w:tcBorders>
              <w:bottom w:val="thinThickSmallGap" w:sz="24" w:space="0" w:color="auto"/>
            </w:tcBorders>
          </w:tcPr>
          <w:p w14:paraId="5054F47D" w14:textId="77777777" w:rsidR="00497409" w:rsidRDefault="00497409" w:rsidP="00F1190A"/>
        </w:tc>
      </w:tr>
      <w:tr w:rsidR="00497409" w14:paraId="11B161CD" w14:textId="77777777" w:rsidTr="00497409">
        <w:tc>
          <w:tcPr>
            <w:tcW w:w="283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0E6" w:themeFill="background2"/>
          </w:tcPr>
          <w:p w14:paraId="7B82698F" w14:textId="77777777" w:rsidR="00497409" w:rsidRPr="00EA5911" w:rsidRDefault="00497409" w:rsidP="00F1190A">
            <w:pPr>
              <w:rPr>
                <w:b/>
                <w:bCs/>
              </w:rPr>
            </w:pPr>
            <w:r>
              <w:rPr>
                <w:b/>
                <w:bCs/>
              </w:rPr>
              <w:t>Schlussfolgerungen für den Aufbauprozess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51885F7" w14:textId="2D543BBA" w:rsidR="00497409" w:rsidRPr="0017184B" w:rsidRDefault="00497409" w:rsidP="00F1190A">
            <w:pPr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Datenlage ist mies. Weitere Gespräche etc. notwendig</w:t>
            </w:r>
          </w:p>
          <w:p w14:paraId="28D827AE" w14:textId="77777777" w:rsidR="00497409" w:rsidRPr="0017184B" w:rsidRDefault="00497409" w:rsidP="00F1190A">
            <w:pPr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 xml:space="preserve">Öffentlichkeitsbeteiligung ist dickes Brett, erstmal abwarten </w:t>
            </w:r>
          </w:p>
          <w:p w14:paraId="0776F49D" w14:textId="77777777" w:rsidR="00497409" w:rsidRPr="0017184B" w:rsidRDefault="00497409" w:rsidP="00F1190A">
            <w:pPr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 xml:space="preserve">Interessierte Partner und erste Ideen für ein  Bildungsportal sind da, auf denen aufgebaut werden kann. </w:t>
            </w:r>
          </w:p>
        </w:tc>
        <w:tc>
          <w:tcPr>
            <w:tcW w:w="325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7992D990" w14:textId="13842AA9" w:rsidR="00497409" w:rsidRPr="00497409" w:rsidRDefault="00497409" w:rsidP="00F1190A">
            <w:pPr>
              <w:rPr>
                <w:rFonts w:cs="Open Sans"/>
                <w:i/>
                <w:iCs/>
              </w:rPr>
            </w:pPr>
            <w:r w:rsidRPr="0017184B">
              <w:rPr>
                <w:rFonts w:cs="Open Sans"/>
                <w:i/>
                <w:iCs/>
                <w:color w:val="009EE0" w:themeColor="accent2"/>
                <w:sz w:val="16"/>
                <w:szCs w:val="16"/>
              </w:rPr>
              <w:t>z. B. interne und externe Akteure im Themenschwerpunkt sollten einander kennenlernen und Perspektiven austauschen</w:t>
            </w:r>
          </w:p>
        </w:tc>
      </w:tr>
    </w:tbl>
    <w:p w14:paraId="1104DA58" w14:textId="77777777" w:rsidR="00497409" w:rsidRPr="00497409" w:rsidRDefault="00497409" w:rsidP="00497409"/>
    <w:sectPr w:rsidR="00497409" w:rsidRPr="00497409" w:rsidSect="0015286A">
      <w:headerReference w:type="default" r:id="rId7"/>
      <w:pgSz w:w="11906" w:h="16838" w:code="9"/>
      <w:pgMar w:top="2268" w:right="1418" w:bottom="1134" w:left="1134" w:header="56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EC9C" w14:textId="77777777" w:rsidR="00E3282A" w:rsidRDefault="00E3282A" w:rsidP="00C953CB">
      <w:pPr>
        <w:spacing w:after="0"/>
      </w:pPr>
      <w:r>
        <w:separator/>
      </w:r>
    </w:p>
  </w:endnote>
  <w:endnote w:type="continuationSeparator" w:id="0">
    <w:p w14:paraId="4412E823" w14:textId="77777777" w:rsidR="00E3282A" w:rsidRDefault="00E3282A" w:rsidP="00C953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5155" w14:textId="77777777" w:rsidR="00E3282A" w:rsidRDefault="00E3282A" w:rsidP="00C953CB">
      <w:pPr>
        <w:spacing w:after="0"/>
      </w:pPr>
      <w:r>
        <w:separator/>
      </w:r>
    </w:p>
  </w:footnote>
  <w:footnote w:type="continuationSeparator" w:id="0">
    <w:p w14:paraId="66A561DB" w14:textId="77777777" w:rsidR="00E3282A" w:rsidRDefault="00E3282A" w:rsidP="00C953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556" w14:textId="77777777" w:rsidR="00C953CB" w:rsidRDefault="00BD23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5096114" wp14:editId="73DE0BB0">
          <wp:simplePos x="0" y="0"/>
          <wp:positionH relativeFrom="leftMargin">
            <wp:posOffset>4392295</wp:posOffset>
          </wp:positionH>
          <wp:positionV relativeFrom="topMargin">
            <wp:posOffset>540385</wp:posOffset>
          </wp:positionV>
          <wp:extent cx="2667600" cy="676800"/>
          <wp:effectExtent l="0" t="0" r="0" b="9525"/>
          <wp:wrapNone/>
          <wp:docPr id="1" name="Grafik 1" descr="C:\Users\benjamin.koltermann\AppData\Local\Microsoft\Windows\INetCache\Content.Word\TA LOGO_RLP-SL 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njamin.koltermann\AppData\Local\Microsoft\Windows\INetCache\Content.Word\TA LOGO_RLP-SL 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C0"/>
    <w:multiLevelType w:val="hybridMultilevel"/>
    <w:tmpl w:val="F4C25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3F7"/>
    <w:multiLevelType w:val="hybridMultilevel"/>
    <w:tmpl w:val="C0FC2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869D7"/>
    <w:multiLevelType w:val="hybridMultilevel"/>
    <w:tmpl w:val="4C4C7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34338">
    <w:abstractNumId w:val="0"/>
  </w:num>
  <w:num w:numId="2" w16cid:durableId="610011336">
    <w:abstractNumId w:val="2"/>
  </w:num>
  <w:num w:numId="3" w16cid:durableId="23778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BA"/>
    <w:rsid w:val="00011ABC"/>
    <w:rsid w:val="0004372E"/>
    <w:rsid w:val="0015286A"/>
    <w:rsid w:val="0017184B"/>
    <w:rsid w:val="001E6922"/>
    <w:rsid w:val="00230B9D"/>
    <w:rsid w:val="00273C6B"/>
    <w:rsid w:val="00294476"/>
    <w:rsid w:val="002C4405"/>
    <w:rsid w:val="002D784D"/>
    <w:rsid w:val="00303E48"/>
    <w:rsid w:val="00317CF2"/>
    <w:rsid w:val="003243A1"/>
    <w:rsid w:val="00337176"/>
    <w:rsid w:val="0036243F"/>
    <w:rsid w:val="003779BA"/>
    <w:rsid w:val="00405A95"/>
    <w:rsid w:val="00497409"/>
    <w:rsid w:val="004A03B5"/>
    <w:rsid w:val="004B2D76"/>
    <w:rsid w:val="004D5AA8"/>
    <w:rsid w:val="00515842"/>
    <w:rsid w:val="00534AF5"/>
    <w:rsid w:val="005A555D"/>
    <w:rsid w:val="005B2CC4"/>
    <w:rsid w:val="00623018"/>
    <w:rsid w:val="00691A0A"/>
    <w:rsid w:val="0070027A"/>
    <w:rsid w:val="008370B3"/>
    <w:rsid w:val="00845F60"/>
    <w:rsid w:val="00914119"/>
    <w:rsid w:val="00925E50"/>
    <w:rsid w:val="00927B20"/>
    <w:rsid w:val="0094185B"/>
    <w:rsid w:val="00A4510A"/>
    <w:rsid w:val="00A53E77"/>
    <w:rsid w:val="00A93479"/>
    <w:rsid w:val="00AB1E28"/>
    <w:rsid w:val="00AB4154"/>
    <w:rsid w:val="00AF765A"/>
    <w:rsid w:val="00B92517"/>
    <w:rsid w:val="00BD23DF"/>
    <w:rsid w:val="00BF04BF"/>
    <w:rsid w:val="00C17D32"/>
    <w:rsid w:val="00C42AA8"/>
    <w:rsid w:val="00C856C8"/>
    <w:rsid w:val="00C953CB"/>
    <w:rsid w:val="00CE6E38"/>
    <w:rsid w:val="00D65E10"/>
    <w:rsid w:val="00DC6D3A"/>
    <w:rsid w:val="00E3282A"/>
    <w:rsid w:val="00EC6098"/>
    <w:rsid w:val="00ED2746"/>
    <w:rsid w:val="00F810CC"/>
    <w:rsid w:val="00F82794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5858"/>
  <w15:chartTrackingRefBased/>
  <w15:docId w15:val="{BFEB577E-B271-4BA4-A39C-2D95155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10A"/>
    <w:pPr>
      <w:spacing w:after="120"/>
    </w:pPr>
    <w:rPr>
      <w:rFonts w:ascii="Open Sans" w:hAnsi="Open Sans"/>
      <w:color w:val="3F3F3F" w:themeColor="text1"/>
      <w:sz w:val="19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85B"/>
    <w:pPr>
      <w:keepNext/>
      <w:keepLines/>
      <w:spacing w:before="24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70B3"/>
    <w:pPr>
      <w:keepNext/>
      <w:keepLines/>
      <w:spacing w:before="12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6B"/>
    <w:pPr>
      <w:keepNext/>
      <w:keepLines/>
      <w:spacing w:before="120" w:after="0"/>
      <w:outlineLvl w:val="2"/>
    </w:pPr>
    <w:rPr>
      <w:rFonts w:eastAsiaTheme="majorEastAsia" w:cstheme="majorBidi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37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78AB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53CB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953CB"/>
  </w:style>
  <w:style w:type="paragraph" w:styleId="Fuzeile">
    <w:name w:val="footer"/>
    <w:basedOn w:val="Standard"/>
    <w:link w:val="FuzeileZchn"/>
    <w:uiPriority w:val="99"/>
    <w:unhideWhenUsed/>
    <w:rsid w:val="00C953CB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953CB"/>
  </w:style>
  <w:style w:type="table" w:styleId="EinfacheTabelle1">
    <w:name w:val="Plain Table 1"/>
    <w:basedOn w:val="NormaleTabelle"/>
    <w:uiPriority w:val="99"/>
    <w:rsid w:val="00AB415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rsid w:val="00A53E77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8370B3"/>
    <w:pPr>
      <w:pBdr>
        <w:top w:val="single" w:sz="4" w:space="10" w:color="0ABAEE" w:themeColor="accent1"/>
        <w:bottom w:val="single" w:sz="4" w:space="10" w:color="0ABAEE" w:themeColor="accent1"/>
      </w:pBdr>
      <w:spacing w:before="360" w:after="360"/>
      <w:ind w:left="864" w:right="864"/>
      <w:jc w:val="center"/>
    </w:pPr>
    <w:rPr>
      <w:i/>
      <w:iCs/>
      <w:color w:val="0ABAE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70B3"/>
    <w:rPr>
      <w:rFonts w:ascii="Open Sans" w:hAnsi="Open Sans"/>
      <w:i/>
      <w:iCs/>
      <w:color w:val="0ABAEE" w:themeColor="accent1"/>
      <w:sz w:val="19"/>
      <w:szCs w:val="24"/>
    </w:rPr>
  </w:style>
  <w:style w:type="paragraph" w:styleId="KeinLeerraum">
    <w:name w:val="No Spacing"/>
    <w:uiPriority w:val="1"/>
    <w:rsid w:val="008370B3"/>
    <w:pPr>
      <w:spacing w:after="0" w:line="240" w:lineRule="auto"/>
    </w:pPr>
    <w:rPr>
      <w:rFonts w:ascii="Open Sans" w:hAnsi="Open Sans"/>
      <w:sz w:val="19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85B"/>
    <w:rPr>
      <w:rFonts w:ascii="Open Sans" w:eastAsiaTheme="majorEastAsia" w:hAnsi="Open Sans" w:cstheme="majorBidi"/>
      <w:color w:val="3F3F3F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0B3"/>
    <w:rPr>
      <w:rFonts w:ascii="Open Sans" w:eastAsiaTheme="majorEastAsia" w:hAnsi="Open Sans" w:cstheme="majorBidi"/>
      <w:color w:val="5B5B5B" w:themeColor="text1" w:themeTint="D9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6B"/>
    <w:rPr>
      <w:rFonts w:ascii="Open Sans" w:eastAsiaTheme="majorEastAsia" w:hAnsi="Open Sans" w:cstheme="majorBidi"/>
      <w:b/>
      <w:color w:val="3F3F3F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70B3"/>
    <w:rPr>
      <w:rFonts w:asciiTheme="majorHAnsi" w:eastAsiaTheme="majorEastAsia" w:hAnsiTheme="majorHAnsi" w:cstheme="majorBidi"/>
      <w:i/>
      <w:iCs/>
      <w:color w:val="078AB2" w:themeColor="accent1" w:themeShade="BF"/>
      <w:sz w:val="19"/>
      <w:szCs w:val="24"/>
    </w:rPr>
  </w:style>
  <w:style w:type="table" w:styleId="Tabellenraster">
    <w:name w:val="Table Grid"/>
    <w:basedOn w:val="NormaleTabelle"/>
    <w:uiPriority w:val="59"/>
    <w:rsid w:val="0049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7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7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7409"/>
    <w:rPr>
      <w:rFonts w:ascii="Open Sans" w:hAnsi="Open Sans"/>
      <w:color w:val="3F3F3F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\Daten\3%20Marketing\3_3%20Corporate%20Design_Webseite\Word_Vorlagen\A4-Vorlage_mit_Logo.dotx" TargetMode="External"/></Relationships>
</file>

<file path=word/theme/theme1.xml><?xml version="1.0" encoding="utf-8"?>
<a:theme xmlns:a="http://schemas.openxmlformats.org/drawingml/2006/main" name="Office Theme">
  <a:themeElements>
    <a:clrScheme name="TA RLP-SL">
      <a:dk1>
        <a:srgbClr val="3F3F3F"/>
      </a:dk1>
      <a:lt1>
        <a:sysClr val="window" lastClr="FFFFFF"/>
      </a:lt1>
      <a:dk2>
        <a:srgbClr val="004F9E"/>
      </a:dk2>
      <a:lt2>
        <a:srgbClr val="D9E0E6"/>
      </a:lt2>
      <a:accent1>
        <a:srgbClr val="0ABAEE"/>
      </a:accent1>
      <a:accent2>
        <a:srgbClr val="009EE0"/>
      </a:accent2>
      <a:accent3>
        <a:srgbClr val="F49F28"/>
      </a:accent3>
      <a:accent4>
        <a:srgbClr val="8B8B8B"/>
      </a:accent4>
      <a:accent5>
        <a:srgbClr val="49C1EC"/>
      </a:accent5>
      <a:accent6>
        <a:srgbClr val="00B1E5"/>
      </a:accent6>
      <a:hlink>
        <a:srgbClr val="8BD2F2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A4-Vorlage_mit_Logo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Franger</dc:creator>
  <cp:keywords/>
  <dc:description/>
  <cp:lastModifiedBy>Martin Franger</cp:lastModifiedBy>
  <cp:revision>4</cp:revision>
  <cp:lastPrinted>2015-09-02T10:28:00Z</cp:lastPrinted>
  <dcterms:created xsi:type="dcterms:W3CDTF">2023-10-10T12:56:00Z</dcterms:created>
  <dcterms:modified xsi:type="dcterms:W3CDTF">2023-11-06T15:39:00Z</dcterms:modified>
</cp:coreProperties>
</file>